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16" w:rsidRDefault="00DC2D16" w:rsidP="00DC2D16">
      <w:pPr>
        <w:widowControl/>
        <w:jc w:val="center"/>
        <w:rPr>
          <w:rFonts w:ascii="標楷體" w:eastAsia="標楷體" w:hAnsi="標楷體"/>
          <w:b/>
          <w:color w:val="000000" w:themeColor="text1"/>
          <w:sz w:val="36"/>
          <w:szCs w:val="36"/>
        </w:rPr>
      </w:pPr>
      <w:bookmarkStart w:id="0" w:name="_GoBack"/>
      <w:bookmarkEnd w:id="0"/>
      <w:r>
        <w:rPr>
          <w:rFonts w:ascii="標楷體" w:eastAsia="標楷體" w:hAnsi="標楷體" w:hint="eastAsia"/>
          <w:b/>
          <w:color w:val="000000" w:themeColor="text1"/>
          <w:sz w:val="36"/>
          <w:szCs w:val="36"/>
        </w:rPr>
        <w:t>阿里山賓館實習公告</w:t>
      </w:r>
    </w:p>
    <w:p w:rsidR="00DC2D16" w:rsidRDefault="00DC2D16" w:rsidP="00DC2D16">
      <w:pPr>
        <w:widowControl/>
        <w:shd w:val="clear" w:color="auto" w:fill="FFFFFF"/>
        <w:spacing w:line="330" w:lineRule="atLeast"/>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本實習機會為【</w:t>
      </w:r>
      <w:r w:rsidR="00E214F3" w:rsidRPr="00E214F3">
        <w:rPr>
          <w:rFonts w:ascii="Times New Roman" w:eastAsia="標楷體" w:hAnsi="Times New Roman" w:cs="Times New Roman" w:hint="eastAsia"/>
          <w:b/>
          <w:color w:val="000000" w:themeColor="text1"/>
          <w:kern w:val="0"/>
          <w:sz w:val="26"/>
          <w:szCs w:val="26"/>
        </w:rPr>
        <w:t>全學</w:t>
      </w:r>
      <w:r w:rsidR="00244292">
        <w:rPr>
          <w:rFonts w:ascii="Times New Roman" w:eastAsia="標楷體" w:hAnsi="Times New Roman" w:cs="Times New Roman" w:hint="eastAsia"/>
          <w:b/>
          <w:color w:val="000000" w:themeColor="text1"/>
          <w:kern w:val="0"/>
          <w:sz w:val="26"/>
          <w:szCs w:val="26"/>
        </w:rPr>
        <w:t>年</w:t>
      </w:r>
      <w:r w:rsidR="00E214F3" w:rsidRPr="00E214F3">
        <w:rPr>
          <w:rFonts w:ascii="Times New Roman" w:eastAsia="標楷體" w:hAnsi="Times New Roman" w:cs="Times New Roman" w:hint="eastAsia"/>
          <w:b/>
          <w:color w:val="000000" w:themeColor="text1"/>
          <w:kern w:val="0"/>
          <w:sz w:val="26"/>
          <w:szCs w:val="26"/>
        </w:rPr>
        <w:t>或</w:t>
      </w:r>
      <w:r w:rsidRPr="00E214F3">
        <w:rPr>
          <w:rFonts w:ascii="Times New Roman" w:eastAsia="標楷體" w:hAnsi="Times New Roman" w:cs="Times New Roman" w:hint="eastAsia"/>
          <w:b/>
          <w:color w:val="000000" w:themeColor="text1"/>
          <w:kern w:val="0"/>
          <w:sz w:val="26"/>
          <w:szCs w:val="26"/>
        </w:rPr>
        <w:t>全學</w:t>
      </w:r>
      <w:r w:rsidR="00244292">
        <w:rPr>
          <w:rFonts w:ascii="Times New Roman" w:eastAsia="標楷體" w:hAnsi="Times New Roman" w:cs="Times New Roman" w:hint="eastAsia"/>
          <w:b/>
          <w:color w:val="000000" w:themeColor="text1"/>
          <w:kern w:val="0"/>
          <w:sz w:val="26"/>
          <w:szCs w:val="26"/>
        </w:rPr>
        <w:t>期</w:t>
      </w:r>
      <w:r w:rsidRPr="00E214F3">
        <w:rPr>
          <w:rFonts w:ascii="Times New Roman" w:eastAsia="標楷體" w:hAnsi="Times New Roman" w:cs="Times New Roman" w:hint="eastAsia"/>
          <w:b/>
          <w:color w:val="000000" w:themeColor="text1"/>
          <w:kern w:val="0"/>
          <w:sz w:val="26"/>
          <w:szCs w:val="26"/>
        </w:rPr>
        <w:t>之實習</w:t>
      </w:r>
      <w:r>
        <w:rPr>
          <w:rFonts w:ascii="Times New Roman" w:eastAsia="標楷體" w:hAnsi="Times New Roman" w:cs="Times New Roman" w:hint="eastAsia"/>
          <w:color w:val="000000" w:themeColor="text1"/>
          <w:kern w:val="0"/>
          <w:sz w:val="26"/>
          <w:szCs w:val="26"/>
        </w:rPr>
        <w:t>】，學生在實習期間須在實習機構，無法返校修讀任何課程，實習期滿考評及時數合格可獲學分認定（依照申請學生所屬之科系而有不同），科目學分免修與抵免辦法，請參考教務處</w:t>
      </w:r>
      <w:r>
        <w:rPr>
          <w:rFonts w:ascii="Times New Roman" w:eastAsia="標楷體" w:hAnsi="Times New Roman" w:cs="Times New Roman"/>
          <w:color w:val="000000" w:themeColor="text1"/>
          <w:kern w:val="0"/>
          <w:sz w:val="26"/>
          <w:szCs w:val="26"/>
        </w:rPr>
        <w:t>-</w:t>
      </w:r>
      <w:r>
        <w:rPr>
          <w:rFonts w:ascii="Times New Roman" w:eastAsia="標楷體" w:hAnsi="Times New Roman" w:cs="Times New Roman" w:hint="eastAsia"/>
          <w:color w:val="000000" w:themeColor="text1"/>
          <w:kern w:val="0"/>
          <w:sz w:val="26"/>
          <w:szCs w:val="26"/>
        </w:rPr>
        <w:t>課務組網頁及到系辦公室詢問有關學分抵免，確認無誤之後再送件，以免造成延畢之情事。</w:t>
      </w:r>
    </w:p>
    <w:p w:rsidR="00DC2D16" w:rsidRDefault="00DC2D16" w:rsidP="001606B8">
      <w:pPr>
        <w:pStyle w:val="a3"/>
        <w:widowControl/>
        <w:numPr>
          <w:ilvl w:val="0"/>
          <w:numId w:val="1"/>
        </w:numPr>
        <w:shd w:val="clear" w:color="auto" w:fill="FFFFFF"/>
        <w:spacing w:line="330" w:lineRule="atLeast"/>
        <w:ind w:leftChars="0"/>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b/>
          <w:color w:val="000000" w:themeColor="text1"/>
          <w:kern w:val="0"/>
          <w:sz w:val="26"/>
          <w:szCs w:val="26"/>
          <w:shd w:val="pct15" w:color="auto" w:fill="FFFFFF"/>
        </w:rPr>
        <w:t>實習相關訊息</w:t>
      </w:r>
      <w:r>
        <w:rPr>
          <w:rFonts w:ascii="Times New Roman" w:eastAsia="標楷體" w:hAnsi="Times New Roman" w:cs="Times New Roman" w:hint="eastAsia"/>
          <w:color w:val="000000" w:themeColor="text1"/>
          <w:kern w:val="0"/>
          <w:sz w:val="26"/>
          <w:szCs w:val="26"/>
        </w:rPr>
        <w:t>：詳見</w:t>
      </w:r>
      <w:r w:rsidR="001606B8">
        <w:rPr>
          <w:rFonts w:ascii="Times New Roman" w:eastAsia="標楷體" w:hAnsi="Times New Roman" w:cs="Times New Roman" w:hint="eastAsia"/>
          <w:color w:val="000000" w:themeColor="text1"/>
          <w:kern w:val="0"/>
          <w:sz w:val="26"/>
          <w:szCs w:val="26"/>
        </w:rPr>
        <w:t>阿里山賓館</w:t>
      </w:r>
      <w:r>
        <w:rPr>
          <w:rFonts w:ascii="Times New Roman" w:eastAsia="標楷體" w:hAnsi="Times New Roman" w:cs="Times New Roman" w:hint="eastAsia"/>
          <w:color w:val="000000" w:themeColor="text1"/>
          <w:kern w:val="0"/>
          <w:sz w:val="26"/>
          <w:szCs w:val="26"/>
        </w:rPr>
        <w:t>實習職缺需求表</w:t>
      </w:r>
      <w:r w:rsidR="00244292">
        <w:rPr>
          <w:rFonts w:ascii="Times New Roman" w:eastAsia="標楷體" w:hAnsi="Times New Roman" w:cs="Times New Roman" w:hint="eastAsia"/>
          <w:color w:val="000000" w:themeColor="text1"/>
          <w:kern w:val="0"/>
          <w:sz w:val="26"/>
          <w:szCs w:val="26"/>
        </w:rPr>
        <w:t>（附件一）</w:t>
      </w:r>
      <w:r w:rsidR="00323B38">
        <w:rPr>
          <w:rFonts w:ascii="Times New Roman" w:eastAsia="標楷體" w:hAnsi="Times New Roman" w:cs="Times New Roman" w:hint="eastAsia"/>
          <w:color w:val="000000" w:themeColor="text1"/>
          <w:kern w:val="0"/>
          <w:sz w:val="26"/>
          <w:szCs w:val="26"/>
        </w:rPr>
        <w:t>、各系</w:t>
      </w:r>
      <w:r w:rsidR="001606B8">
        <w:rPr>
          <w:rFonts w:ascii="Times New Roman" w:eastAsia="標楷體" w:hAnsi="Times New Roman" w:cs="Times New Roman" w:hint="eastAsia"/>
          <w:color w:val="000000" w:themeColor="text1"/>
          <w:kern w:val="0"/>
          <w:sz w:val="26"/>
          <w:szCs w:val="26"/>
        </w:rPr>
        <w:t>學生申請實習</w:t>
      </w:r>
      <w:r w:rsidR="00EA257C">
        <w:rPr>
          <w:rFonts w:ascii="Times New Roman" w:eastAsia="標楷體" w:hAnsi="Times New Roman" w:cs="Times New Roman" w:hint="eastAsia"/>
          <w:color w:val="000000" w:themeColor="text1"/>
          <w:kern w:val="0"/>
          <w:sz w:val="26"/>
          <w:szCs w:val="26"/>
        </w:rPr>
        <w:t>甄</w:t>
      </w:r>
      <w:r w:rsidR="00323B38">
        <w:rPr>
          <w:rFonts w:ascii="Times New Roman" w:eastAsia="標楷體" w:hAnsi="Times New Roman" w:cs="Times New Roman" w:hint="eastAsia"/>
          <w:color w:val="000000" w:themeColor="text1"/>
          <w:kern w:val="0"/>
          <w:sz w:val="26"/>
          <w:szCs w:val="26"/>
        </w:rPr>
        <w:t>選標準</w:t>
      </w:r>
      <w:r w:rsidR="00244292">
        <w:rPr>
          <w:rFonts w:ascii="Times New Roman" w:eastAsia="標楷體" w:hAnsi="Times New Roman" w:cs="Times New Roman" w:hint="eastAsia"/>
          <w:color w:val="000000" w:themeColor="text1"/>
          <w:kern w:val="0"/>
          <w:sz w:val="26"/>
          <w:szCs w:val="26"/>
        </w:rPr>
        <w:t>（附件二）</w:t>
      </w:r>
      <w:r w:rsidR="00323B38">
        <w:rPr>
          <w:rFonts w:ascii="Times New Roman" w:eastAsia="標楷體" w:hAnsi="Times New Roman" w:cs="Times New Roman" w:hint="eastAsia"/>
          <w:color w:val="000000" w:themeColor="text1"/>
          <w:kern w:val="0"/>
          <w:sz w:val="26"/>
          <w:szCs w:val="26"/>
        </w:rPr>
        <w:t>、阿里山賓館</w:t>
      </w:r>
      <w:r w:rsidR="001606B8">
        <w:rPr>
          <w:rFonts w:ascii="Times New Roman" w:eastAsia="標楷體" w:hAnsi="Times New Roman" w:cs="Times New Roman" w:hint="eastAsia"/>
          <w:color w:val="000000" w:themeColor="text1"/>
          <w:kern w:val="0"/>
          <w:sz w:val="26"/>
          <w:szCs w:val="26"/>
        </w:rPr>
        <w:t>實習簡報</w:t>
      </w:r>
      <w:r w:rsidR="00244292">
        <w:rPr>
          <w:rFonts w:ascii="Times New Roman" w:eastAsia="標楷體" w:hAnsi="Times New Roman" w:cs="Times New Roman" w:hint="eastAsia"/>
          <w:color w:val="000000" w:themeColor="text1"/>
          <w:kern w:val="0"/>
          <w:sz w:val="26"/>
          <w:szCs w:val="26"/>
        </w:rPr>
        <w:t>（附件三）</w:t>
      </w:r>
      <w:r w:rsidR="001606B8">
        <w:rPr>
          <w:rFonts w:ascii="Times New Roman" w:eastAsia="標楷體" w:hAnsi="Times New Roman" w:cs="Times New Roman" w:hint="eastAsia"/>
          <w:color w:val="000000" w:themeColor="text1"/>
          <w:kern w:val="0"/>
          <w:sz w:val="26"/>
          <w:szCs w:val="26"/>
        </w:rPr>
        <w:t>，阿里山賓館參考網站</w:t>
      </w:r>
      <w:r w:rsidR="001606B8" w:rsidRPr="001606B8">
        <w:rPr>
          <w:rFonts w:ascii="Times New Roman" w:eastAsia="標楷體" w:hAnsi="Times New Roman" w:cs="Times New Roman"/>
          <w:color w:val="000000" w:themeColor="text1"/>
          <w:kern w:val="0"/>
          <w:sz w:val="26"/>
          <w:szCs w:val="26"/>
        </w:rPr>
        <w:t>https://www.alishanhouse.com.tw/</w:t>
      </w:r>
      <w:r>
        <w:rPr>
          <w:rFonts w:ascii="Times New Roman" w:eastAsia="標楷體" w:hAnsi="Times New Roman" w:cs="Times New Roman" w:hint="eastAsia"/>
          <w:color w:val="000000" w:themeColor="text1"/>
          <w:kern w:val="0"/>
          <w:sz w:val="26"/>
          <w:szCs w:val="26"/>
        </w:rPr>
        <w:t>。</w:t>
      </w:r>
    </w:p>
    <w:p w:rsidR="00DC2D16" w:rsidRDefault="003E5359" w:rsidP="003E5359">
      <w:pPr>
        <w:pStyle w:val="a3"/>
        <w:numPr>
          <w:ilvl w:val="0"/>
          <w:numId w:val="2"/>
        </w:numPr>
        <w:ind w:leftChars="0"/>
        <w:rPr>
          <w:rFonts w:ascii="Times New Roman" w:eastAsia="標楷體" w:hAnsi="Times New Roman" w:cs="Times New Roman"/>
          <w:color w:val="000000" w:themeColor="text1"/>
          <w:sz w:val="26"/>
          <w:szCs w:val="26"/>
        </w:rPr>
      </w:pPr>
      <w:r w:rsidRPr="003E5359">
        <w:rPr>
          <w:rFonts w:ascii="Times New Roman" w:eastAsia="標楷體" w:hAnsi="Times New Roman" w:cs="Times New Roman" w:hint="eastAsia"/>
          <w:color w:val="000000" w:themeColor="text1"/>
          <w:sz w:val="26"/>
          <w:szCs w:val="26"/>
        </w:rPr>
        <w:t>實習生所屬學制、系科及年級：歡迎大學部及專科部各系學生報名，以大三、大四、專四及專五學生優先。</w:t>
      </w:r>
    </w:p>
    <w:p w:rsidR="003E5359" w:rsidRDefault="00DC2D16" w:rsidP="003E5359">
      <w:pPr>
        <w:pStyle w:val="a3"/>
        <w:widowControl/>
        <w:numPr>
          <w:ilvl w:val="0"/>
          <w:numId w:val="2"/>
        </w:numPr>
        <w:shd w:val="clear" w:color="auto" w:fill="FFFFFF"/>
        <w:spacing w:line="330" w:lineRule="atLeast"/>
        <w:ind w:leftChars="0"/>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實習</w:t>
      </w:r>
      <w:r w:rsidR="003E5359">
        <w:rPr>
          <w:rFonts w:ascii="Times New Roman" w:eastAsia="標楷體" w:hAnsi="Times New Roman" w:cs="Times New Roman" w:hint="eastAsia"/>
          <w:color w:val="000000" w:themeColor="text1"/>
          <w:kern w:val="0"/>
          <w:sz w:val="26"/>
          <w:szCs w:val="26"/>
        </w:rPr>
        <w:t>型態</w:t>
      </w:r>
      <w:r>
        <w:rPr>
          <w:rFonts w:ascii="Times New Roman" w:eastAsia="標楷體" w:hAnsi="Times New Roman" w:cs="Times New Roman" w:hint="eastAsia"/>
          <w:color w:val="000000" w:themeColor="text1"/>
          <w:kern w:val="0"/>
          <w:sz w:val="26"/>
          <w:szCs w:val="26"/>
        </w:rPr>
        <w:t>：</w:t>
      </w:r>
    </w:p>
    <w:p w:rsidR="003E5359" w:rsidRPr="003E5359" w:rsidRDefault="003E5359" w:rsidP="008737BD">
      <w:pPr>
        <w:pStyle w:val="a3"/>
        <w:widowControl/>
        <w:shd w:val="clear" w:color="auto" w:fill="FFFFFF"/>
        <w:spacing w:line="330" w:lineRule="atLeast"/>
        <w:ind w:leftChars="235" w:left="1274" w:hangingChars="273" w:hanging="710"/>
        <w:jc w:val="both"/>
        <w:rPr>
          <w:rFonts w:ascii="Times New Roman" w:eastAsia="標楷體" w:hAnsi="Times New Roman" w:cs="Times New Roman"/>
          <w:color w:val="000000" w:themeColor="text1"/>
          <w:kern w:val="0"/>
          <w:sz w:val="26"/>
          <w:szCs w:val="26"/>
        </w:rPr>
      </w:pPr>
      <w:r w:rsidRPr="003E5359">
        <w:rPr>
          <w:rFonts w:ascii="Times New Roman" w:eastAsia="標楷體" w:hAnsi="Times New Roman" w:cs="Times New Roman" w:hint="eastAsia"/>
          <w:color w:val="000000" w:themeColor="text1"/>
          <w:kern w:val="0"/>
          <w:sz w:val="26"/>
          <w:szCs w:val="26"/>
        </w:rPr>
        <w:t>（一）學年實習：</w:t>
      </w:r>
      <w:r w:rsidRPr="003E5359">
        <w:rPr>
          <w:rFonts w:ascii="Times New Roman" w:eastAsia="標楷體" w:hAnsi="Times New Roman" w:cs="Times New Roman" w:hint="eastAsia"/>
          <w:color w:val="000000" w:themeColor="text1"/>
          <w:kern w:val="0"/>
          <w:sz w:val="26"/>
          <w:szCs w:val="26"/>
        </w:rPr>
        <w:t>108-2</w:t>
      </w:r>
      <w:r w:rsidRPr="003E5359">
        <w:rPr>
          <w:rFonts w:ascii="Times New Roman" w:eastAsia="標楷體" w:hAnsi="Times New Roman" w:cs="Times New Roman" w:hint="eastAsia"/>
          <w:color w:val="000000" w:themeColor="text1"/>
          <w:kern w:val="0"/>
          <w:sz w:val="26"/>
          <w:szCs w:val="26"/>
        </w:rPr>
        <w:t>及</w:t>
      </w:r>
      <w:r w:rsidRPr="003E5359">
        <w:rPr>
          <w:rFonts w:ascii="Times New Roman" w:eastAsia="標楷體" w:hAnsi="Times New Roman" w:cs="Times New Roman" w:hint="eastAsia"/>
          <w:color w:val="000000" w:themeColor="text1"/>
          <w:kern w:val="0"/>
          <w:sz w:val="26"/>
          <w:szCs w:val="26"/>
        </w:rPr>
        <w:t>109-1</w:t>
      </w:r>
      <w:r w:rsidRPr="003E5359">
        <w:rPr>
          <w:rFonts w:ascii="Times New Roman" w:eastAsia="標楷體" w:hAnsi="Times New Roman" w:cs="Times New Roman" w:hint="eastAsia"/>
          <w:color w:val="000000" w:themeColor="text1"/>
          <w:kern w:val="0"/>
          <w:sz w:val="26"/>
          <w:szCs w:val="26"/>
        </w:rPr>
        <w:t>學期，實習期程為</w:t>
      </w:r>
      <w:r w:rsidRPr="003E5359">
        <w:rPr>
          <w:rFonts w:ascii="Times New Roman" w:eastAsia="標楷體" w:hAnsi="Times New Roman" w:cs="Times New Roman" w:hint="eastAsia"/>
          <w:color w:val="000000" w:themeColor="text1"/>
          <w:kern w:val="0"/>
          <w:sz w:val="26"/>
          <w:szCs w:val="26"/>
        </w:rPr>
        <w:t>109.01.16-110.01.15</w:t>
      </w:r>
      <w:r w:rsidRPr="003E5359">
        <w:rPr>
          <w:rFonts w:ascii="Times New Roman" w:eastAsia="標楷體" w:hAnsi="Times New Roman" w:cs="Times New Roman" w:hint="eastAsia"/>
          <w:color w:val="000000" w:themeColor="text1"/>
          <w:kern w:val="0"/>
          <w:sz w:val="26"/>
          <w:szCs w:val="26"/>
        </w:rPr>
        <w:t>，完整</w:t>
      </w:r>
      <w:r w:rsidRPr="003E5359">
        <w:rPr>
          <w:rFonts w:ascii="Times New Roman" w:eastAsia="標楷體" w:hAnsi="Times New Roman" w:cs="Times New Roman" w:hint="eastAsia"/>
          <w:color w:val="000000" w:themeColor="text1"/>
          <w:kern w:val="0"/>
          <w:sz w:val="26"/>
          <w:szCs w:val="26"/>
        </w:rPr>
        <w:t>12</w:t>
      </w:r>
      <w:r w:rsidRPr="003E5359">
        <w:rPr>
          <w:rFonts w:ascii="Times New Roman" w:eastAsia="標楷體" w:hAnsi="Times New Roman" w:cs="Times New Roman" w:hint="eastAsia"/>
          <w:color w:val="000000" w:themeColor="text1"/>
          <w:kern w:val="0"/>
          <w:sz w:val="26"/>
          <w:szCs w:val="26"/>
        </w:rPr>
        <w:t>個月；參加學年實習者，因涉及跨學年度，大四或專五學生恐有修課延畢之情事，請務必審慎評估參加。</w:t>
      </w:r>
    </w:p>
    <w:p w:rsidR="00DC2D16" w:rsidRDefault="003E5359" w:rsidP="003E5359">
      <w:pPr>
        <w:pStyle w:val="a3"/>
        <w:widowControl/>
        <w:shd w:val="clear" w:color="auto" w:fill="FFFFFF"/>
        <w:spacing w:line="330" w:lineRule="atLeast"/>
        <w:ind w:leftChars="0" w:left="510"/>
        <w:jc w:val="both"/>
        <w:rPr>
          <w:rFonts w:ascii="Times New Roman" w:eastAsia="標楷體" w:hAnsi="Times New Roman" w:cs="Times New Roman"/>
          <w:b/>
          <w:color w:val="000000" w:themeColor="text1"/>
          <w:sz w:val="26"/>
          <w:szCs w:val="26"/>
        </w:rPr>
      </w:pPr>
      <w:r w:rsidRPr="003E5359">
        <w:rPr>
          <w:rFonts w:ascii="Times New Roman" w:eastAsia="標楷體" w:hAnsi="Times New Roman" w:cs="Times New Roman" w:hint="eastAsia"/>
          <w:color w:val="000000" w:themeColor="text1"/>
          <w:kern w:val="0"/>
          <w:sz w:val="26"/>
          <w:szCs w:val="26"/>
        </w:rPr>
        <w:t>（二）學期實習：</w:t>
      </w:r>
      <w:r w:rsidRPr="003E5359">
        <w:rPr>
          <w:rFonts w:ascii="Times New Roman" w:eastAsia="標楷體" w:hAnsi="Times New Roman" w:cs="Times New Roman" w:hint="eastAsia"/>
          <w:color w:val="000000" w:themeColor="text1"/>
          <w:kern w:val="0"/>
          <w:sz w:val="26"/>
          <w:szCs w:val="26"/>
        </w:rPr>
        <w:t>108-2</w:t>
      </w:r>
      <w:r w:rsidRPr="003E5359">
        <w:rPr>
          <w:rFonts w:ascii="Times New Roman" w:eastAsia="標楷體" w:hAnsi="Times New Roman" w:cs="Times New Roman" w:hint="eastAsia"/>
          <w:color w:val="000000" w:themeColor="text1"/>
          <w:kern w:val="0"/>
          <w:sz w:val="26"/>
          <w:szCs w:val="26"/>
        </w:rPr>
        <w:t>學期，實習期程為</w:t>
      </w:r>
      <w:r w:rsidRPr="003E5359">
        <w:rPr>
          <w:rFonts w:ascii="Times New Roman" w:eastAsia="標楷體" w:hAnsi="Times New Roman" w:cs="Times New Roman" w:hint="eastAsia"/>
          <w:color w:val="000000" w:themeColor="text1"/>
          <w:kern w:val="0"/>
          <w:sz w:val="26"/>
          <w:szCs w:val="26"/>
        </w:rPr>
        <w:t>109.01.16-109.07.15</w:t>
      </w:r>
      <w:r w:rsidRPr="003E5359">
        <w:rPr>
          <w:rFonts w:ascii="Times New Roman" w:eastAsia="標楷體" w:hAnsi="Times New Roman" w:cs="Times New Roman" w:hint="eastAsia"/>
          <w:color w:val="000000" w:themeColor="text1"/>
          <w:kern w:val="0"/>
          <w:sz w:val="26"/>
          <w:szCs w:val="26"/>
        </w:rPr>
        <w:t>。</w:t>
      </w:r>
    </w:p>
    <w:p w:rsidR="00DC2D16" w:rsidRPr="00323B38" w:rsidRDefault="00DC2D16" w:rsidP="00DC2D16">
      <w:pPr>
        <w:pStyle w:val="a3"/>
        <w:widowControl/>
        <w:numPr>
          <w:ilvl w:val="0"/>
          <w:numId w:val="2"/>
        </w:numPr>
        <w:shd w:val="clear" w:color="auto" w:fill="FFFFFF"/>
        <w:spacing w:line="330" w:lineRule="atLeast"/>
        <w:ind w:leftChars="0"/>
        <w:jc w:val="both"/>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kern w:val="0"/>
          <w:sz w:val="26"/>
          <w:szCs w:val="26"/>
        </w:rPr>
        <w:t>加班：</w:t>
      </w:r>
      <w:r w:rsidRPr="00323B38">
        <w:rPr>
          <w:rFonts w:ascii="Times New Roman" w:eastAsia="標楷體" w:hAnsi="Times New Roman" w:cs="Times New Roman" w:hint="eastAsia"/>
          <w:color w:val="000000" w:themeColor="text1"/>
          <w:kern w:val="0"/>
          <w:sz w:val="26"/>
          <w:szCs w:val="26"/>
        </w:rPr>
        <w:t>過年期間需要值班，可能一天需上班</w:t>
      </w:r>
      <w:r w:rsidRPr="00323B38">
        <w:rPr>
          <w:rFonts w:ascii="Times New Roman" w:eastAsia="標楷體" w:hAnsi="Times New Roman" w:cs="Times New Roman"/>
          <w:color w:val="000000" w:themeColor="text1"/>
          <w:kern w:val="0"/>
          <w:sz w:val="26"/>
          <w:szCs w:val="26"/>
        </w:rPr>
        <w:t>12</w:t>
      </w:r>
      <w:r w:rsidRPr="00323B38">
        <w:rPr>
          <w:rFonts w:ascii="Times New Roman" w:eastAsia="標楷體" w:hAnsi="Times New Roman" w:cs="Times New Roman" w:hint="eastAsia"/>
          <w:color w:val="000000" w:themeColor="text1"/>
          <w:kern w:val="0"/>
          <w:sz w:val="26"/>
          <w:szCs w:val="26"/>
        </w:rPr>
        <w:t>小時，超時工作時數會先以補休方式辦理，半年內若未能補休完畢，將折現補償。</w:t>
      </w:r>
    </w:p>
    <w:p w:rsidR="00DC2D16" w:rsidRDefault="00DC2D16" w:rsidP="0095624D">
      <w:pPr>
        <w:pStyle w:val="a3"/>
        <w:numPr>
          <w:ilvl w:val="0"/>
          <w:numId w:val="2"/>
        </w:numPr>
        <w:ind w:leftChars="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工作內容：接待外賓、房務、導覽解說、櫃台、餐飲等</w:t>
      </w:r>
      <w:r w:rsidR="00244292" w:rsidRPr="003E5359">
        <w:rPr>
          <w:rFonts w:ascii="Times New Roman" w:eastAsia="標楷體" w:hAnsi="Times New Roman" w:cs="Times New Roman" w:hint="eastAsia"/>
          <w:color w:val="000000" w:themeColor="text1"/>
          <w:kern w:val="0"/>
          <w:sz w:val="26"/>
          <w:szCs w:val="26"/>
        </w:rPr>
        <w:t>；</w:t>
      </w:r>
      <w:r w:rsidR="0095624D">
        <w:rPr>
          <w:rFonts w:ascii="Times New Roman" w:eastAsia="標楷體" w:hAnsi="Times New Roman" w:cs="Times New Roman" w:hint="eastAsia"/>
          <w:color w:val="000000" w:themeColor="text1"/>
          <w:sz w:val="26"/>
          <w:szCs w:val="26"/>
        </w:rPr>
        <w:t>數位系專才則協助</w:t>
      </w:r>
      <w:r w:rsidR="0095624D" w:rsidRPr="0095624D">
        <w:rPr>
          <w:rFonts w:ascii="Times New Roman" w:eastAsia="標楷體" w:hAnsi="Times New Roman" w:cs="Times New Roman" w:hint="eastAsia"/>
          <w:color w:val="000000" w:themeColor="text1"/>
          <w:sz w:val="26"/>
          <w:szCs w:val="26"/>
        </w:rPr>
        <w:t>數位行銷企劃、美工、編輯、布置、設計、電腦文書</w:t>
      </w:r>
      <w:r w:rsidR="0095624D">
        <w:rPr>
          <w:rFonts w:ascii="Times New Roman" w:eastAsia="標楷體" w:hAnsi="Times New Roman" w:cs="Times New Roman" w:hint="eastAsia"/>
          <w:color w:val="000000" w:themeColor="text1"/>
          <w:sz w:val="26"/>
          <w:szCs w:val="26"/>
        </w:rPr>
        <w:t>等</w:t>
      </w:r>
      <w:r w:rsidR="0095624D" w:rsidRPr="0095624D">
        <w:rPr>
          <w:rFonts w:ascii="Times New Roman" w:eastAsia="標楷體" w:hAnsi="Times New Roman" w:cs="Times New Roman" w:hint="eastAsia"/>
          <w:color w:val="000000" w:themeColor="text1"/>
          <w:sz w:val="26"/>
          <w:szCs w:val="26"/>
        </w:rPr>
        <w:t>工作</w:t>
      </w:r>
      <w:r>
        <w:rPr>
          <w:rFonts w:ascii="Times New Roman" w:eastAsia="標楷體" w:hAnsi="Times New Roman" w:cs="Times New Roman" w:hint="eastAsia"/>
          <w:color w:val="000000" w:themeColor="text1"/>
          <w:sz w:val="26"/>
          <w:szCs w:val="26"/>
        </w:rPr>
        <w:t>。</w:t>
      </w:r>
      <w:r w:rsidR="0095624D">
        <w:rPr>
          <w:rFonts w:ascii="Times New Roman" w:eastAsia="標楷體" w:hAnsi="Times New Roman" w:cs="Times New Roman" w:hint="eastAsia"/>
          <w:color w:val="000000" w:themeColor="text1"/>
          <w:sz w:val="26"/>
          <w:szCs w:val="26"/>
        </w:rPr>
        <w:t>（以上依阿里山賓館安排）</w:t>
      </w:r>
    </w:p>
    <w:p w:rsidR="00DC2D16" w:rsidRDefault="00DC2D16" w:rsidP="00DC2D16">
      <w:pPr>
        <w:pStyle w:val="a3"/>
        <w:numPr>
          <w:ilvl w:val="0"/>
          <w:numId w:val="2"/>
        </w:numPr>
        <w:ind w:leftChars="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具備特質：英（日）文能力佳、工作與學習態度佳、具服務熱忱、樂於人際溝通與互動、具細心與耐心等。</w:t>
      </w:r>
    </w:p>
    <w:p w:rsidR="00DC2D16" w:rsidRDefault="00DC2D16" w:rsidP="00DC2D16">
      <w:pPr>
        <w:pStyle w:val="a3"/>
        <w:numPr>
          <w:ilvl w:val="0"/>
          <w:numId w:val="2"/>
        </w:numPr>
        <w:ind w:leftChars="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待遇與福利：提供月薪基本工資（</w:t>
      </w:r>
      <w:r>
        <w:rPr>
          <w:rFonts w:ascii="Times New Roman" w:eastAsia="標楷體" w:hAnsi="Times New Roman" w:cs="Times New Roman"/>
          <w:color w:val="000000" w:themeColor="text1"/>
          <w:sz w:val="26"/>
          <w:szCs w:val="26"/>
        </w:rPr>
        <w:t>23,</w:t>
      </w:r>
      <w:r w:rsidR="00AE397E">
        <w:rPr>
          <w:rFonts w:ascii="Times New Roman" w:eastAsia="標楷體" w:hAnsi="Times New Roman" w:cs="Times New Roman" w:hint="eastAsia"/>
          <w:color w:val="000000" w:themeColor="text1"/>
          <w:sz w:val="26"/>
          <w:szCs w:val="26"/>
        </w:rPr>
        <w:t>5</w:t>
      </w:r>
      <w:r>
        <w:rPr>
          <w:rFonts w:ascii="Times New Roman" w:eastAsia="標楷體" w:hAnsi="Times New Roman" w:cs="Times New Roman"/>
          <w:color w:val="000000" w:themeColor="text1"/>
          <w:sz w:val="26"/>
          <w:szCs w:val="26"/>
        </w:rPr>
        <w:t>00</w:t>
      </w:r>
      <w:r>
        <w:rPr>
          <w:rFonts w:ascii="Times New Roman" w:eastAsia="標楷體" w:hAnsi="Times New Roman" w:cs="Times New Roman" w:hint="eastAsia"/>
          <w:color w:val="000000" w:themeColor="text1"/>
          <w:sz w:val="26"/>
          <w:szCs w:val="26"/>
        </w:rPr>
        <w:t>元</w:t>
      </w:r>
      <w:r w:rsidR="00AE397E">
        <w:rPr>
          <w:rFonts w:ascii="Times New Roman" w:eastAsia="標楷體" w:hAnsi="Times New Roman" w:cs="Times New Roman" w:hint="eastAsia"/>
          <w:color w:val="000000" w:themeColor="text1"/>
          <w:sz w:val="26"/>
          <w:szCs w:val="26"/>
        </w:rPr>
        <w:t>起</w:t>
      </w:r>
      <w:r>
        <w:rPr>
          <w:rFonts w:ascii="Times New Roman" w:eastAsia="標楷體" w:hAnsi="Times New Roman" w:cs="Times New Roman" w:hint="eastAsia"/>
          <w:color w:val="000000" w:themeColor="text1"/>
          <w:sz w:val="26"/>
          <w:szCs w:val="26"/>
        </w:rPr>
        <w:t>）、享勞健保及團保、上班日供</w:t>
      </w:r>
      <w:r w:rsidR="00AE397E">
        <w:rPr>
          <w:rFonts w:ascii="Times New Roman" w:eastAsia="標楷體" w:hAnsi="Times New Roman" w:cs="Times New Roman" w:hint="eastAsia"/>
          <w:color w:val="000000" w:themeColor="text1"/>
          <w:sz w:val="26"/>
          <w:szCs w:val="26"/>
        </w:rPr>
        <w:t>三</w:t>
      </w:r>
      <w:r w:rsidR="00F603A7">
        <w:rPr>
          <w:rFonts w:ascii="Times New Roman" w:eastAsia="標楷體" w:hAnsi="Times New Roman" w:cs="Times New Roman" w:hint="eastAsia"/>
          <w:color w:val="000000" w:themeColor="text1"/>
          <w:sz w:val="26"/>
          <w:szCs w:val="26"/>
        </w:rPr>
        <w:t>餐</w:t>
      </w:r>
      <w:r>
        <w:rPr>
          <w:rFonts w:ascii="Times New Roman" w:eastAsia="標楷體" w:hAnsi="Times New Roman" w:cs="Times New Roman" w:hint="eastAsia"/>
          <w:color w:val="000000" w:themeColor="text1"/>
          <w:sz w:val="26"/>
          <w:szCs w:val="26"/>
        </w:rPr>
        <w:t>、免費住宿，以及實習良好可望留任。</w:t>
      </w:r>
    </w:p>
    <w:p w:rsidR="00DC2D16" w:rsidRDefault="00DC2D16" w:rsidP="00DC2D16">
      <w:pPr>
        <w:pStyle w:val="a3"/>
        <w:numPr>
          <w:ilvl w:val="0"/>
          <w:numId w:val="2"/>
        </w:numPr>
        <w:ind w:leftChars="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行前工作坊：經錄取的學生須參加實習工作坊</w:t>
      </w: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color w:val="000000" w:themeColor="text1"/>
          <w:sz w:val="26"/>
          <w:szCs w:val="26"/>
        </w:rPr>
        <w:t>天，由阿里山賓館派員授課。（授課內容：接待禮儀、導覽解說等實習教育訓練）。</w:t>
      </w:r>
    </w:p>
    <w:p w:rsidR="00DC2D16" w:rsidRDefault="00DC2D16" w:rsidP="00DC2D16">
      <w:pPr>
        <w:pStyle w:val="a3"/>
        <w:numPr>
          <w:ilvl w:val="0"/>
          <w:numId w:val="2"/>
        </w:numPr>
        <w:ind w:leftChars="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工作坊的日期：暫訂於</w:t>
      </w:r>
      <w:r>
        <w:rPr>
          <w:rFonts w:ascii="Times New Roman" w:eastAsia="標楷體" w:hAnsi="Times New Roman" w:cs="Times New Roman"/>
          <w:color w:val="000000" w:themeColor="text1"/>
          <w:sz w:val="26"/>
          <w:szCs w:val="26"/>
        </w:rPr>
        <w:t>108</w:t>
      </w:r>
      <w:r>
        <w:rPr>
          <w:rFonts w:ascii="Times New Roman" w:eastAsia="標楷體" w:hAnsi="Times New Roman" w:cs="Times New Roman" w:hint="eastAsia"/>
          <w:color w:val="000000" w:themeColor="text1"/>
          <w:sz w:val="26"/>
          <w:szCs w:val="26"/>
        </w:rPr>
        <w:t>年</w:t>
      </w:r>
      <w:r>
        <w:rPr>
          <w:rFonts w:ascii="Times New Roman" w:eastAsia="標楷體" w:hAnsi="Times New Roman" w:cs="Times New Roman"/>
          <w:color w:val="000000" w:themeColor="text1"/>
          <w:sz w:val="26"/>
          <w:szCs w:val="26"/>
        </w:rPr>
        <w:t>12</w:t>
      </w:r>
      <w:r>
        <w:rPr>
          <w:rFonts w:ascii="Times New Roman" w:eastAsia="標楷體" w:hAnsi="Times New Roman" w:cs="Times New Roman" w:hint="eastAsia"/>
          <w:color w:val="000000" w:themeColor="text1"/>
          <w:sz w:val="26"/>
          <w:szCs w:val="26"/>
        </w:rPr>
        <w:t>月底前擇週六或日辦理，請錄取學生務必預留時間參加。</w:t>
      </w:r>
    </w:p>
    <w:p w:rsidR="00DC2D16" w:rsidRDefault="00DC2D16" w:rsidP="00DC2D16">
      <w:pPr>
        <w:pStyle w:val="a3"/>
        <w:widowControl/>
        <w:numPr>
          <w:ilvl w:val="0"/>
          <w:numId w:val="2"/>
        </w:numPr>
        <w:shd w:val="clear" w:color="auto" w:fill="FFFFFF"/>
        <w:spacing w:line="330" w:lineRule="atLeast"/>
        <w:ind w:leftChars="0"/>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欲參加本實習者，敬請務必先上網報名參加本學期由生涯發展中心或各系舉辦之任一場『</w:t>
      </w:r>
      <w:hyperlink r:id="rId7" w:tooltip="實習行前說明暨分享會" w:history="1">
        <w:r>
          <w:rPr>
            <w:rStyle w:val="a4"/>
            <w:rFonts w:ascii="Times New Roman" w:eastAsia="標楷體" w:hAnsi="Times New Roman" w:cs="Times New Roman" w:hint="eastAsia"/>
            <w:color w:val="000000" w:themeColor="text1"/>
            <w:kern w:val="0"/>
            <w:sz w:val="26"/>
            <w:szCs w:val="26"/>
          </w:rPr>
          <w:t>實習行前說明暨分享會</w:t>
        </w:r>
      </w:hyperlink>
      <w:r>
        <w:rPr>
          <w:rFonts w:ascii="Times New Roman" w:eastAsia="標楷體" w:hAnsi="Times New Roman" w:cs="Times New Roman" w:hint="eastAsia"/>
          <w:color w:val="000000" w:themeColor="text1"/>
          <w:kern w:val="0"/>
          <w:sz w:val="26"/>
          <w:szCs w:val="26"/>
        </w:rPr>
        <w:t>』。</w:t>
      </w:r>
    </w:p>
    <w:p w:rsidR="00DC2D16" w:rsidRDefault="00DC2D16" w:rsidP="00DC2D16">
      <w:pPr>
        <w:pStyle w:val="a3"/>
        <w:widowControl/>
        <w:numPr>
          <w:ilvl w:val="0"/>
          <w:numId w:val="1"/>
        </w:numPr>
        <w:shd w:val="clear" w:color="auto" w:fill="FFFFFF"/>
        <w:spacing w:line="330" w:lineRule="atLeast"/>
        <w:ind w:leftChars="0"/>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b/>
          <w:bCs/>
          <w:color w:val="000000" w:themeColor="text1"/>
          <w:kern w:val="0"/>
          <w:sz w:val="26"/>
          <w:szCs w:val="26"/>
          <w:shd w:val="clear" w:color="auto" w:fill="D3D3D3"/>
        </w:rPr>
        <w:t>報名所需資料：</w:t>
      </w:r>
    </w:p>
    <w:p w:rsidR="00DC2D16" w:rsidRDefault="00DC2D16" w:rsidP="003E5359">
      <w:pPr>
        <w:pStyle w:val="a3"/>
        <w:widowControl/>
        <w:numPr>
          <w:ilvl w:val="0"/>
          <w:numId w:val="3"/>
        </w:numPr>
        <w:shd w:val="clear" w:color="auto" w:fill="FFFFFF"/>
        <w:spacing w:line="330" w:lineRule="atLeast"/>
        <w:ind w:leftChars="0" w:left="709" w:hanging="709"/>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學年實習報名表：含實習計畫、自傳，統一裝訂於左側，並粘貼</w:t>
      </w:r>
      <w:r w:rsidR="00244292">
        <w:rPr>
          <w:rFonts w:ascii="Times New Roman" w:eastAsia="標楷體" w:hAnsi="Times New Roman" w:cs="Times New Roman" w:hint="eastAsia"/>
          <w:color w:val="000000" w:themeColor="text1"/>
          <w:kern w:val="0"/>
          <w:sz w:val="26"/>
          <w:szCs w:val="26"/>
        </w:rPr>
        <w:t>2</w:t>
      </w:r>
      <w:r w:rsidR="00244292">
        <w:rPr>
          <w:rFonts w:ascii="Times New Roman" w:eastAsia="標楷體" w:hAnsi="Times New Roman" w:cs="Times New Roman" w:hint="eastAsia"/>
          <w:color w:val="000000" w:themeColor="text1"/>
          <w:kern w:val="0"/>
          <w:sz w:val="26"/>
          <w:szCs w:val="26"/>
        </w:rPr>
        <w:t>吋</w:t>
      </w:r>
      <w:r w:rsidR="00CD1B21">
        <w:rPr>
          <w:rFonts w:ascii="Times New Roman" w:eastAsia="標楷體" w:hAnsi="Times New Roman" w:cs="Times New Roman" w:hint="eastAsia"/>
          <w:color w:val="000000" w:themeColor="text1"/>
          <w:kern w:val="0"/>
          <w:sz w:val="26"/>
          <w:szCs w:val="26"/>
        </w:rPr>
        <w:t>證件</w:t>
      </w:r>
      <w:r>
        <w:rPr>
          <w:rFonts w:ascii="Times New Roman" w:eastAsia="標楷體" w:hAnsi="Times New Roman" w:cs="Times New Roman" w:hint="eastAsia"/>
          <w:color w:val="000000" w:themeColor="text1"/>
          <w:kern w:val="0"/>
          <w:sz w:val="26"/>
          <w:szCs w:val="26"/>
        </w:rPr>
        <w:t>照片。</w:t>
      </w:r>
    </w:p>
    <w:p w:rsidR="00DC2D16" w:rsidRDefault="00DC2D16" w:rsidP="00AE397E">
      <w:pPr>
        <w:widowControl/>
        <w:shd w:val="clear" w:color="auto" w:fill="FFFFFF"/>
        <w:spacing w:line="330" w:lineRule="atLeast"/>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w:t>
      </w:r>
      <w:r>
        <w:rPr>
          <w:rFonts w:ascii="Times New Roman" w:eastAsia="標楷體" w:hAnsi="Times New Roman" w:cs="Times New Roman"/>
          <w:color w:val="000000" w:themeColor="text1"/>
          <w:kern w:val="0"/>
          <w:sz w:val="26"/>
          <w:szCs w:val="26"/>
        </w:rPr>
        <w:t>2</w:t>
      </w:r>
      <w:r>
        <w:rPr>
          <w:rFonts w:ascii="Times New Roman" w:eastAsia="標楷體" w:hAnsi="Times New Roman" w:cs="Times New Roman" w:hint="eastAsia"/>
          <w:color w:val="000000" w:themeColor="text1"/>
          <w:kern w:val="0"/>
          <w:sz w:val="26"/>
          <w:szCs w:val="26"/>
        </w:rPr>
        <w:t>）各類</w:t>
      </w:r>
      <w:r w:rsidR="008737BD">
        <w:rPr>
          <w:rFonts w:ascii="Times New Roman" w:eastAsia="標楷體" w:hAnsi="Times New Roman" w:cs="Times New Roman" w:hint="eastAsia"/>
          <w:color w:val="000000" w:themeColor="text1"/>
          <w:kern w:val="0"/>
          <w:sz w:val="26"/>
          <w:szCs w:val="26"/>
        </w:rPr>
        <w:t>外</w:t>
      </w:r>
      <w:r>
        <w:rPr>
          <w:rFonts w:ascii="Times New Roman" w:eastAsia="標楷體" w:hAnsi="Times New Roman" w:cs="Times New Roman" w:hint="eastAsia"/>
          <w:color w:val="000000" w:themeColor="text1"/>
          <w:kern w:val="0"/>
          <w:sz w:val="26"/>
          <w:szCs w:val="26"/>
        </w:rPr>
        <w:t>語檢定證明影印本</w:t>
      </w:r>
      <w:r w:rsidR="008737BD">
        <w:rPr>
          <w:rFonts w:ascii="Times New Roman" w:eastAsia="標楷體" w:hAnsi="Times New Roman" w:cs="Times New Roman" w:hint="eastAsia"/>
          <w:color w:val="000000" w:themeColor="text1"/>
          <w:kern w:val="0"/>
          <w:sz w:val="26"/>
          <w:szCs w:val="26"/>
        </w:rPr>
        <w:t>(</w:t>
      </w:r>
      <w:r w:rsidR="008737BD">
        <w:rPr>
          <w:rFonts w:ascii="Times New Roman" w:eastAsia="標楷體" w:hAnsi="Times New Roman" w:cs="Times New Roman" w:hint="eastAsia"/>
          <w:color w:val="000000" w:themeColor="text1"/>
          <w:kern w:val="0"/>
          <w:sz w:val="26"/>
          <w:szCs w:val="26"/>
        </w:rPr>
        <w:t>數位內容應用與管理系的學生除外</w:t>
      </w:r>
      <w:r w:rsidR="008737BD">
        <w:rPr>
          <w:rFonts w:ascii="Times New Roman" w:eastAsia="標楷體" w:hAnsi="Times New Roman" w:cs="Times New Roman" w:hint="eastAsia"/>
          <w:color w:val="000000" w:themeColor="text1"/>
          <w:kern w:val="0"/>
          <w:sz w:val="26"/>
          <w:szCs w:val="26"/>
        </w:rPr>
        <w:t>)</w:t>
      </w:r>
      <w:r w:rsidR="00737915">
        <w:rPr>
          <w:rFonts w:ascii="Times New Roman" w:eastAsia="標楷體" w:hAnsi="Times New Roman" w:cs="Times New Roman" w:hint="eastAsia"/>
          <w:color w:val="000000" w:themeColor="text1"/>
          <w:kern w:val="0"/>
          <w:sz w:val="26"/>
          <w:szCs w:val="26"/>
        </w:rPr>
        <w:t>。</w:t>
      </w:r>
    </w:p>
    <w:p w:rsidR="00DC2D16" w:rsidRDefault="00DC2D16" w:rsidP="00DC2D16">
      <w:pPr>
        <w:widowControl/>
        <w:shd w:val="clear" w:color="auto" w:fill="FFFFFF"/>
        <w:spacing w:line="330" w:lineRule="atLeast"/>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w:t>
      </w:r>
      <w:r w:rsidR="00AE397E">
        <w:rPr>
          <w:rFonts w:ascii="Times New Roman" w:eastAsia="標楷體" w:hAnsi="Times New Roman" w:cs="Times New Roman" w:hint="eastAsia"/>
          <w:color w:val="000000" w:themeColor="text1"/>
          <w:kern w:val="0"/>
          <w:sz w:val="26"/>
          <w:szCs w:val="26"/>
        </w:rPr>
        <w:t>3</w:t>
      </w:r>
      <w:r>
        <w:rPr>
          <w:rFonts w:ascii="Times New Roman" w:eastAsia="標楷體" w:hAnsi="Times New Roman" w:cs="Times New Roman" w:hint="eastAsia"/>
          <w:color w:val="000000" w:themeColor="text1"/>
          <w:kern w:val="0"/>
          <w:sz w:val="26"/>
          <w:szCs w:val="26"/>
        </w:rPr>
        <w:t>）個人資料同意使用書</w:t>
      </w:r>
      <w:r w:rsidR="00737915">
        <w:rPr>
          <w:rFonts w:ascii="Times New Roman" w:eastAsia="標楷體" w:hAnsi="Times New Roman" w:cs="Times New Roman" w:hint="eastAsia"/>
          <w:color w:val="000000" w:themeColor="text1"/>
          <w:kern w:val="0"/>
          <w:sz w:val="26"/>
          <w:szCs w:val="26"/>
        </w:rPr>
        <w:t>。</w:t>
      </w:r>
    </w:p>
    <w:p w:rsidR="008737BD" w:rsidRPr="008737BD" w:rsidRDefault="008737BD" w:rsidP="00DC2D16">
      <w:pPr>
        <w:widowControl/>
        <w:shd w:val="clear" w:color="auto" w:fill="FFFFFF"/>
        <w:spacing w:line="330" w:lineRule="atLeast"/>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color w:val="000000" w:themeColor="text1"/>
          <w:kern w:val="0"/>
          <w:sz w:val="26"/>
          <w:szCs w:val="26"/>
        </w:rPr>
        <w:t xml:space="preserve"> </w:t>
      </w:r>
      <w:r>
        <w:rPr>
          <w:rFonts w:ascii="Times New Roman" w:eastAsia="標楷體" w:hAnsi="Times New Roman" w:cs="Times New Roman" w:hint="eastAsia"/>
          <w:color w:val="000000" w:themeColor="text1"/>
          <w:kern w:val="0"/>
          <w:sz w:val="26"/>
          <w:szCs w:val="26"/>
        </w:rPr>
        <w:t>備註</w:t>
      </w:r>
      <w:r>
        <w:rPr>
          <w:rFonts w:ascii="Times New Roman" w:eastAsia="標楷體" w:hAnsi="Times New Roman" w:cs="Times New Roman" w:hint="eastAsia"/>
          <w:color w:val="000000" w:themeColor="text1"/>
          <w:kern w:val="0"/>
          <w:sz w:val="26"/>
          <w:szCs w:val="26"/>
        </w:rPr>
        <w:t>:</w:t>
      </w:r>
      <w:r>
        <w:rPr>
          <w:rFonts w:ascii="Times New Roman" w:eastAsia="標楷體" w:hAnsi="Times New Roman" w:cs="Times New Roman" w:hint="eastAsia"/>
          <w:color w:val="000000" w:themeColor="text1"/>
          <w:kern w:val="0"/>
          <w:sz w:val="26"/>
          <w:szCs w:val="26"/>
        </w:rPr>
        <w:t>上述（</w:t>
      </w:r>
      <w:r>
        <w:rPr>
          <w:rFonts w:ascii="Times New Roman" w:eastAsia="標楷體" w:hAnsi="Times New Roman" w:cs="Times New Roman"/>
          <w:color w:val="000000" w:themeColor="text1"/>
          <w:kern w:val="0"/>
          <w:sz w:val="26"/>
          <w:szCs w:val="26"/>
        </w:rPr>
        <w:t>2</w:t>
      </w:r>
      <w:r>
        <w:rPr>
          <w:rFonts w:ascii="Times New Roman" w:eastAsia="標楷體" w:hAnsi="Times New Roman" w:cs="Times New Roman" w:hint="eastAsia"/>
          <w:color w:val="000000" w:themeColor="text1"/>
          <w:kern w:val="0"/>
          <w:sz w:val="26"/>
          <w:szCs w:val="26"/>
        </w:rPr>
        <w:t>）及（</w:t>
      </w:r>
      <w:r>
        <w:rPr>
          <w:rFonts w:ascii="Times New Roman" w:eastAsia="標楷體" w:hAnsi="Times New Roman" w:cs="Times New Roman"/>
          <w:color w:val="000000" w:themeColor="text1"/>
          <w:kern w:val="0"/>
          <w:sz w:val="26"/>
          <w:szCs w:val="26"/>
        </w:rPr>
        <w:t>3</w:t>
      </w:r>
      <w:r>
        <w:rPr>
          <w:rFonts w:ascii="Times New Roman" w:eastAsia="標楷體" w:hAnsi="Times New Roman" w:cs="Times New Roman" w:hint="eastAsia"/>
          <w:color w:val="000000" w:themeColor="text1"/>
          <w:kern w:val="0"/>
          <w:sz w:val="26"/>
          <w:szCs w:val="26"/>
        </w:rPr>
        <w:t>）詳見</w:t>
      </w:r>
      <w:r w:rsidRPr="008737BD">
        <w:rPr>
          <w:rFonts w:ascii="標楷體" w:eastAsia="標楷體" w:hAnsi="標楷體" w:cs="Times New Roman" w:hint="eastAsia"/>
          <w:color w:val="000000" w:themeColor="text1"/>
          <w:kern w:val="0"/>
          <w:sz w:val="26"/>
          <w:szCs w:val="26"/>
        </w:rPr>
        <w:t>「各系學生申請實習之甄選標準」</w:t>
      </w:r>
      <w:r>
        <w:rPr>
          <w:rFonts w:ascii="新細明體" w:eastAsia="新細明體" w:hAnsi="新細明體" w:cs="Times New Roman" w:hint="eastAsia"/>
          <w:color w:val="000000" w:themeColor="text1"/>
          <w:kern w:val="0"/>
          <w:sz w:val="26"/>
          <w:szCs w:val="26"/>
        </w:rPr>
        <w:t>(</w:t>
      </w:r>
      <w:r>
        <w:rPr>
          <w:rFonts w:ascii="標楷體" w:eastAsia="標楷體" w:hAnsi="標楷體" w:cs="Times New Roman" w:hint="eastAsia"/>
          <w:color w:val="000000" w:themeColor="text1"/>
          <w:kern w:val="0"/>
          <w:sz w:val="26"/>
          <w:szCs w:val="26"/>
        </w:rPr>
        <w:t>如附件二</w:t>
      </w:r>
      <w:r>
        <w:rPr>
          <w:rFonts w:ascii="新細明體" w:eastAsia="新細明體" w:hAnsi="新細明體" w:cs="Times New Roman" w:hint="eastAsia"/>
          <w:color w:val="000000" w:themeColor="text1"/>
          <w:kern w:val="0"/>
          <w:sz w:val="26"/>
          <w:szCs w:val="26"/>
        </w:rPr>
        <w:t>)</w:t>
      </w:r>
      <w:r w:rsidR="00737915">
        <w:rPr>
          <w:rFonts w:ascii="新細明體" w:eastAsia="新細明體" w:hAnsi="新細明體" w:cs="Times New Roman" w:hint="eastAsia"/>
          <w:color w:val="000000" w:themeColor="text1"/>
          <w:kern w:val="0"/>
          <w:sz w:val="26"/>
          <w:szCs w:val="26"/>
        </w:rPr>
        <w:t>。</w:t>
      </w:r>
    </w:p>
    <w:p w:rsidR="00323B38" w:rsidRPr="00323B38" w:rsidRDefault="00DC2D16" w:rsidP="00DC2D16">
      <w:pPr>
        <w:pStyle w:val="a3"/>
        <w:widowControl/>
        <w:numPr>
          <w:ilvl w:val="0"/>
          <w:numId w:val="1"/>
        </w:numPr>
        <w:shd w:val="clear" w:color="auto" w:fill="FFFFFF"/>
        <w:spacing w:line="330" w:lineRule="atLeast"/>
        <w:ind w:leftChars="0"/>
        <w:jc w:val="both"/>
        <w:rPr>
          <w:rFonts w:ascii="Times New Roman" w:eastAsia="標楷體" w:hAnsi="Times New Roman" w:cs="Times New Roman"/>
          <w:color w:val="000000" w:themeColor="text1"/>
          <w:kern w:val="0"/>
          <w:sz w:val="26"/>
          <w:szCs w:val="26"/>
        </w:rPr>
      </w:pPr>
      <w:r>
        <w:rPr>
          <w:rFonts w:ascii="Times New Roman" w:eastAsia="標楷體" w:hAnsi="Times New Roman" w:cs="Times New Roman" w:hint="eastAsia"/>
          <w:b/>
          <w:bCs/>
          <w:color w:val="000000" w:themeColor="text1"/>
          <w:kern w:val="0"/>
          <w:sz w:val="26"/>
          <w:szCs w:val="26"/>
          <w:shd w:val="clear" w:color="auto" w:fill="D3D3D3"/>
        </w:rPr>
        <w:t>報名方式：</w:t>
      </w:r>
    </w:p>
    <w:p w:rsidR="00DC2D16" w:rsidRPr="0088345A" w:rsidRDefault="003E5359" w:rsidP="003E5359">
      <w:pPr>
        <w:pStyle w:val="a3"/>
        <w:widowControl/>
        <w:numPr>
          <w:ilvl w:val="0"/>
          <w:numId w:val="6"/>
        </w:numPr>
        <w:shd w:val="clear" w:color="auto" w:fill="FFFFFF"/>
        <w:spacing w:line="330" w:lineRule="atLeast"/>
        <w:ind w:leftChars="0" w:left="709" w:hanging="567"/>
        <w:jc w:val="both"/>
        <w:rPr>
          <w:rFonts w:ascii="Times New Roman" w:eastAsia="標楷體" w:hAnsi="Times New Roman" w:cs="Times New Roman"/>
          <w:color w:val="000000" w:themeColor="text1"/>
          <w:kern w:val="0"/>
          <w:sz w:val="26"/>
          <w:szCs w:val="26"/>
        </w:rPr>
      </w:pPr>
      <w:r w:rsidRPr="003E5359">
        <w:rPr>
          <w:rFonts w:ascii="Times New Roman" w:eastAsia="標楷體" w:hAnsi="Times New Roman" w:cs="Times New Roman" w:hint="eastAsia"/>
          <w:b/>
          <w:bCs/>
          <w:color w:val="000000" w:themeColor="text1"/>
          <w:kern w:val="0"/>
          <w:sz w:val="26"/>
          <w:szCs w:val="26"/>
        </w:rPr>
        <w:t>英國語文系（科）、日本語文系</w:t>
      </w:r>
      <w:r w:rsidR="00A329BF">
        <w:rPr>
          <w:rFonts w:ascii="新細明體" w:eastAsia="新細明體" w:hAnsi="新細明體" w:cs="Times New Roman" w:hint="eastAsia"/>
          <w:b/>
          <w:bCs/>
          <w:color w:val="000000" w:themeColor="text1"/>
          <w:kern w:val="0"/>
          <w:sz w:val="26"/>
          <w:szCs w:val="26"/>
        </w:rPr>
        <w:t>(</w:t>
      </w:r>
      <w:r w:rsidR="00A329BF">
        <w:rPr>
          <w:rFonts w:ascii="Times New Roman" w:eastAsia="標楷體" w:hAnsi="Times New Roman" w:cs="Times New Roman" w:hint="eastAsia"/>
          <w:b/>
          <w:bCs/>
          <w:color w:val="000000" w:themeColor="text1"/>
          <w:kern w:val="0"/>
          <w:sz w:val="26"/>
          <w:szCs w:val="26"/>
        </w:rPr>
        <w:t>限大學部</w:t>
      </w:r>
      <w:r w:rsidR="00A329BF">
        <w:rPr>
          <w:rFonts w:ascii="新細明體" w:eastAsia="新細明體" w:hAnsi="新細明體" w:cs="Times New Roman" w:hint="eastAsia"/>
          <w:b/>
          <w:bCs/>
          <w:color w:val="000000" w:themeColor="text1"/>
          <w:kern w:val="0"/>
          <w:sz w:val="26"/>
          <w:szCs w:val="26"/>
        </w:rPr>
        <w:t>)</w:t>
      </w:r>
      <w:r w:rsidRPr="003E5359">
        <w:rPr>
          <w:rFonts w:ascii="Times New Roman" w:eastAsia="標楷體" w:hAnsi="Times New Roman" w:cs="Times New Roman" w:hint="eastAsia"/>
          <w:b/>
          <w:bCs/>
          <w:color w:val="000000" w:themeColor="text1"/>
          <w:kern w:val="0"/>
          <w:sz w:val="26"/>
          <w:szCs w:val="26"/>
        </w:rPr>
        <w:t>、翻譯系、國際企業管理系、數位內容應用與管理系：如具備系科訂定之實習甄選標準者，請</w:t>
      </w:r>
      <w:r w:rsidR="00244292">
        <w:rPr>
          <w:rFonts w:ascii="Times New Roman" w:eastAsia="標楷體" w:hAnsi="Times New Roman" w:cs="Times New Roman" w:hint="eastAsia"/>
          <w:b/>
          <w:bCs/>
          <w:color w:val="000000" w:themeColor="text1"/>
          <w:kern w:val="0"/>
          <w:sz w:val="26"/>
          <w:szCs w:val="26"/>
        </w:rPr>
        <w:t>依各系公告時間繳交資料</w:t>
      </w:r>
      <w:r w:rsidRPr="003E5359">
        <w:rPr>
          <w:rFonts w:ascii="Times New Roman" w:eastAsia="標楷體" w:hAnsi="Times New Roman" w:cs="Times New Roman" w:hint="eastAsia"/>
          <w:b/>
          <w:bCs/>
          <w:color w:val="000000" w:themeColor="text1"/>
          <w:kern w:val="0"/>
          <w:sz w:val="26"/>
          <w:szCs w:val="26"/>
        </w:rPr>
        <w:t>（各系科自訂，最晚於</w:t>
      </w:r>
      <w:r w:rsidRPr="003E5359">
        <w:rPr>
          <w:rFonts w:ascii="Times New Roman" w:eastAsia="標楷體" w:hAnsi="Times New Roman" w:cs="Times New Roman" w:hint="eastAsia"/>
          <w:b/>
          <w:bCs/>
          <w:color w:val="000000" w:themeColor="text1"/>
          <w:kern w:val="0"/>
          <w:sz w:val="26"/>
          <w:szCs w:val="26"/>
        </w:rPr>
        <w:t>108.10.31</w:t>
      </w:r>
      <w:r w:rsidRPr="003E5359">
        <w:rPr>
          <w:rFonts w:ascii="Times New Roman" w:eastAsia="標楷體" w:hAnsi="Times New Roman" w:cs="Times New Roman" w:hint="eastAsia"/>
          <w:b/>
          <w:bCs/>
          <w:color w:val="000000" w:themeColor="text1"/>
          <w:kern w:val="0"/>
          <w:sz w:val="26"/>
          <w:szCs w:val="26"/>
        </w:rPr>
        <w:t>中午</w:t>
      </w:r>
      <w:r w:rsidRPr="003E5359">
        <w:rPr>
          <w:rFonts w:ascii="Times New Roman" w:eastAsia="標楷體" w:hAnsi="Times New Roman" w:cs="Times New Roman" w:hint="eastAsia"/>
          <w:b/>
          <w:bCs/>
          <w:color w:val="000000" w:themeColor="text1"/>
          <w:kern w:val="0"/>
          <w:sz w:val="26"/>
          <w:szCs w:val="26"/>
        </w:rPr>
        <w:t>12:00</w:t>
      </w:r>
      <w:r w:rsidRPr="003E5359">
        <w:rPr>
          <w:rFonts w:ascii="Times New Roman" w:eastAsia="標楷體" w:hAnsi="Times New Roman" w:cs="Times New Roman" w:hint="eastAsia"/>
          <w:b/>
          <w:bCs/>
          <w:color w:val="000000" w:themeColor="text1"/>
          <w:kern w:val="0"/>
          <w:sz w:val="26"/>
          <w:szCs w:val="26"/>
        </w:rPr>
        <w:t>前）將上開資料備妥送交學生所屬系科助理，由系科評估篩選（含面試）</w:t>
      </w:r>
      <w:r w:rsidR="00DC2D16" w:rsidRPr="00323B38">
        <w:rPr>
          <w:rFonts w:ascii="Times New Roman" w:eastAsia="標楷體" w:hAnsi="Times New Roman" w:cs="Times New Roman" w:hint="eastAsia"/>
          <w:b/>
          <w:bCs/>
          <w:color w:val="000000" w:themeColor="text1"/>
          <w:kern w:val="0"/>
          <w:sz w:val="26"/>
          <w:szCs w:val="26"/>
        </w:rPr>
        <w:t>。</w:t>
      </w:r>
    </w:p>
    <w:p w:rsidR="0088345A" w:rsidRPr="0088345A" w:rsidRDefault="003E5359" w:rsidP="003E5359">
      <w:pPr>
        <w:pStyle w:val="a3"/>
        <w:widowControl/>
        <w:numPr>
          <w:ilvl w:val="0"/>
          <w:numId w:val="6"/>
        </w:numPr>
        <w:shd w:val="clear" w:color="auto" w:fill="FFFFFF"/>
        <w:spacing w:line="330" w:lineRule="atLeast"/>
        <w:ind w:leftChars="0" w:left="709" w:hanging="567"/>
        <w:jc w:val="both"/>
        <w:rPr>
          <w:rFonts w:ascii="標楷體" w:eastAsia="標楷體" w:hAnsi="標楷體" w:cs="Times New Roman"/>
          <w:color w:val="000000" w:themeColor="text1"/>
          <w:kern w:val="0"/>
          <w:sz w:val="26"/>
          <w:szCs w:val="26"/>
        </w:rPr>
      </w:pPr>
      <w:r w:rsidRPr="003E5359">
        <w:rPr>
          <w:rFonts w:ascii="標楷體" w:eastAsia="標楷體" w:hAnsi="標楷體" w:cs="Times New Roman" w:hint="eastAsia"/>
          <w:b/>
          <w:bCs/>
          <w:color w:val="000000" w:themeColor="text1"/>
          <w:kern w:val="0"/>
          <w:sz w:val="26"/>
          <w:szCs w:val="26"/>
        </w:rPr>
        <w:t>其他系科：如具備英國語文系（科）或日本語文系訂定之實習甄選標準者，請於108年10月31日中午12：00前將上開資料備妥送交生涯發展中心評估篩選（含面試）</w:t>
      </w:r>
      <w:r w:rsidR="0088345A" w:rsidRPr="0088345A">
        <w:rPr>
          <w:rFonts w:ascii="標楷體" w:eastAsia="標楷體" w:hAnsi="標楷體" w:cs="Times New Roman" w:hint="eastAsia"/>
          <w:b/>
          <w:bCs/>
          <w:color w:val="000000" w:themeColor="text1"/>
          <w:kern w:val="0"/>
          <w:sz w:val="26"/>
          <w:szCs w:val="26"/>
        </w:rPr>
        <w:t>。</w:t>
      </w:r>
    </w:p>
    <w:p w:rsidR="00DE64C1" w:rsidRDefault="00DE64C1" w:rsidP="00DC2D16"/>
    <w:sectPr w:rsidR="00DE64C1" w:rsidSect="000474D3">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B37" w:rsidRDefault="006F6B37" w:rsidP="00381E02">
      <w:r>
        <w:separator/>
      </w:r>
    </w:p>
  </w:endnote>
  <w:endnote w:type="continuationSeparator" w:id="0">
    <w:p w:rsidR="006F6B37" w:rsidRDefault="006F6B37" w:rsidP="0038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B37" w:rsidRDefault="006F6B37" w:rsidP="00381E02">
      <w:r>
        <w:separator/>
      </w:r>
    </w:p>
  </w:footnote>
  <w:footnote w:type="continuationSeparator" w:id="0">
    <w:p w:rsidR="006F6B37" w:rsidRDefault="006F6B37" w:rsidP="0038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73D"/>
    <w:multiLevelType w:val="hybridMultilevel"/>
    <w:tmpl w:val="ACF816C0"/>
    <w:lvl w:ilvl="0" w:tplc="D12E8A3C">
      <w:start w:val="1"/>
      <w:numFmt w:val="taiwaneseCountingThousand"/>
      <w:suff w:val="nothing"/>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FF737DF"/>
    <w:multiLevelType w:val="hybridMultilevel"/>
    <w:tmpl w:val="1E02AE3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4E6E123F"/>
    <w:multiLevelType w:val="hybridMultilevel"/>
    <w:tmpl w:val="2974C732"/>
    <w:lvl w:ilvl="0" w:tplc="32124172">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6EF03C72"/>
    <w:multiLevelType w:val="hybridMultilevel"/>
    <w:tmpl w:val="91B4285E"/>
    <w:lvl w:ilvl="0" w:tplc="F3104B80">
      <w:start w:val="1"/>
      <w:numFmt w:val="decim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16"/>
    <w:rsid w:val="000208C5"/>
    <w:rsid w:val="000474D3"/>
    <w:rsid w:val="000720B5"/>
    <w:rsid w:val="00155662"/>
    <w:rsid w:val="001606B8"/>
    <w:rsid w:val="00244292"/>
    <w:rsid w:val="00283B3C"/>
    <w:rsid w:val="00323B38"/>
    <w:rsid w:val="00381E02"/>
    <w:rsid w:val="003E5359"/>
    <w:rsid w:val="003E5B1B"/>
    <w:rsid w:val="00456341"/>
    <w:rsid w:val="005D460C"/>
    <w:rsid w:val="00644ED9"/>
    <w:rsid w:val="006F6B37"/>
    <w:rsid w:val="00737915"/>
    <w:rsid w:val="007B1D82"/>
    <w:rsid w:val="008737BD"/>
    <w:rsid w:val="0088345A"/>
    <w:rsid w:val="00892BD7"/>
    <w:rsid w:val="0095624D"/>
    <w:rsid w:val="00A329BF"/>
    <w:rsid w:val="00AE397E"/>
    <w:rsid w:val="00CD1B21"/>
    <w:rsid w:val="00DC0428"/>
    <w:rsid w:val="00DC2D16"/>
    <w:rsid w:val="00DE64C1"/>
    <w:rsid w:val="00E214F3"/>
    <w:rsid w:val="00EA257C"/>
    <w:rsid w:val="00F603A7"/>
    <w:rsid w:val="00FC787F"/>
    <w:rsid w:val="00FE0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32E2B-BFAF-4178-AAF2-0691FF9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D1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16"/>
    <w:pPr>
      <w:ind w:leftChars="200" w:left="480"/>
    </w:pPr>
  </w:style>
  <w:style w:type="character" w:styleId="a4">
    <w:name w:val="Hyperlink"/>
    <w:basedOn w:val="a0"/>
    <w:uiPriority w:val="99"/>
    <w:semiHidden/>
    <w:unhideWhenUsed/>
    <w:rsid w:val="00DC2D16"/>
    <w:rPr>
      <w:color w:val="0000FF"/>
      <w:u w:val="single"/>
    </w:rPr>
  </w:style>
  <w:style w:type="paragraph" w:styleId="a5">
    <w:name w:val="Balloon Text"/>
    <w:basedOn w:val="a"/>
    <w:link w:val="a6"/>
    <w:uiPriority w:val="99"/>
    <w:semiHidden/>
    <w:unhideWhenUsed/>
    <w:rsid w:val="00E214F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214F3"/>
    <w:rPr>
      <w:rFonts w:asciiTheme="majorHAnsi" w:eastAsiaTheme="majorEastAsia" w:hAnsiTheme="majorHAnsi" w:cstheme="majorBidi"/>
      <w:sz w:val="18"/>
      <w:szCs w:val="18"/>
    </w:rPr>
  </w:style>
  <w:style w:type="paragraph" w:styleId="a7">
    <w:name w:val="header"/>
    <w:basedOn w:val="a"/>
    <w:link w:val="a8"/>
    <w:uiPriority w:val="99"/>
    <w:unhideWhenUsed/>
    <w:rsid w:val="00381E02"/>
    <w:pPr>
      <w:tabs>
        <w:tab w:val="center" w:pos="4153"/>
        <w:tab w:val="right" w:pos="8306"/>
      </w:tabs>
      <w:snapToGrid w:val="0"/>
    </w:pPr>
    <w:rPr>
      <w:sz w:val="20"/>
      <w:szCs w:val="20"/>
    </w:rPr>
  </w:style>
  <w:style w:type="character" w:customStyle="1" w:styleId="a8">
    <w:name w:val="頁首 字元"/>
    <w:basedOn w:val="a0"/>
    <w:link w:val="a7"/>
    <w:uiPriority w:val="99"/>
    <w:rsid w:val="00381E02"/>
    <w:rPr>
      <w:sz w:val="20"/>
      <w:szCs w:val="20"/>
    </w:rPr>
  </w:style>
  <w:style w:type="paragraph" w:styleId="a9">
    <w:name w:val="footer"/>
    <w:basedOn w:val="a"/>
    <w:link w:val="aa"/>
    <w:uiPriority w:val="99"/>
    <w:unhideWhenUsed/>
    <w:rsid w:val="00381E02"/>
    <w:pPr>
      <w:tabs>
        <w:tab w:val="center" w:pos="4153"/>
        <w:tab w:val="right" w:pos="8306"/>
      </w:tabs>
      <w:snapToGrid w:val="0"/>
    </w:pPr>
    <w:rPr>
      <w:sz w:val="20"/>
      <w:szCs w:val="20"/>
    </w:rPr>
  </w:style>
  <w:style w:type="character" w:customStyle="1" w:styleId="aa">
    <w:name w:val="頁尾 字元"/>
    <w:basedOn w:val="a0"/>
    <w:link w:val="a9"/>
    <w:uiPriority w:val="99"/>
    <w:rsid w:val="00381E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009.wzu.edu.tw/article/470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2</cp:revision>
  <cp:lastPrinted>2019-10-05T02:02:00Z</cp:lastPrinted>
  <dcterms:created xsi:type="dcterms:W3CDTF">2019-10-09T03:32:00Z</dcterms:created>
  <dcterms:modified xsi:type="dcterms:W3CDTF">2019-10-09T03:32:00Z</dcterms:modified>
</cp:coreProperties>
</file>